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5E" w:rsidRDefault="0037565E" w:rsidP="0037565E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7565E" w:rsidRDefault="0037565E" w:rsidP="0037565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муниципального образования </w:t>
      </w:r>
    </w:p>
    <w:p w:rsidR="0037565E" w:rsidRDefault="0037565E" w:rsidP="0037565E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37565E" w:rsidRDefault="0037565E" w:rsidP="0037565E">
      <w:pPr>
        <w:ind w:left="5670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37565E" w:rsidRDefault="0037565E" w:rsidP="0037565E">
      <w:pPr>
        <w:jc w:val="center"/>
        <w:rPr>
          <w:rFonts w:eastAsia="Calibri"/>
          <w:b/>
          <w:sz w:val="28"/>
          <w:szCs w:val="28"/>
        </w:rPr>
      </w:pPr>
    </w:p>
    <w:p w:rsidR="0037565E" w:rsidRDefault="0037565E" w:rsidP="0037565E">
      <w:pPr>
        <w:jc w:val="center"/>
        <w:rPr>
          <w:rFonts w:eastAsia="Calibri"/>
          <w:b/>
          <w:sz w:val="28"/>
          <w:szCs w:val="28"/>
        </w:rPr>
      </w:pPr>
    </w:p>
    <w:p w:rsidR="0037565E" w:rsidRDefault="0037565E" w:rsidP="0037565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37565E" w:rsidRDefault="0037565E" w:rsidP="0037565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>
        <w:rPr>
          <w:rFonts w:eastAsia="Calibri"/>
          <w:b/>
          <w:sz w:val="28"/>
          <w:szCs w:val="28"/>
        </w:rPr>
        <w:t>Соль-Илецкий</w:t>
      </w:r>
      <w:proofErr w:type="spellEnd"/>
      <w:r>
        <w:rPr>
          <w:rFonts w:eastAsia="Calibri"/>
          <w:b/>
          <w:sz w:val="28"/>
          <w:szCs w:val="28"/>
        </w:rPr>
        <w:t xml:space="preserve"> городской округ</w:t>
      </w:r>
    </w:p>
    <w:p w:rsidR="0037565E" w:rsidRDefault="0037565E" w:rsidP="0037565E">
      <w:pPr>
        <w:jc w:val="center"/>
        <w:rPr>
          <w:rFonts w:eastAsia="Calibri"/>
          <w:b/>
          <w:sz w:val="28"/>
          <w:szCs w:val="28"/>
        </w:rPr>
      </w:pPr>
    </w:p>
    <w:p w:rsidR="0037565E" w:rsidRDefault="0037565E" w:rsidP="0037565E">
      <w:pPr>
        <w:pStyle w:val="a3"/>
        <w:numPr>
          <w:ilvl w:val="0"/>
          <w:numId w:val="4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37565E" w:rsidRDefault="0037565E" w:rsidP="0037565E">
      <w:pPr>
        <w:ind w:left="1080"/>
        <w:rPr>
          <w:rFonts w:eastAsia="Calibri"/>
          <w:b/>
          <w:sz w:val="28"/>
          <w:szCs w:val="28"/>
        </w:rPr>
      </w:pPr>
    </w:p>
    <w:p w:rsidR="0037565E" w:rsidRDefault="0037565E" w:rsidP="003756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Органом,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(далее – муниципальный контроль), является администрация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(далее – Уполномоченный орган), от имени которой муниципальный контроль осуществляется в части контроля, за </w:t>
      </w:r>
      <w:r>
        <w:rPr>
          <w:sz w:val="28"/>
          <w:szCs w:val="28"/>
        </w:rPr>
        <w:t>соблюдением юридическими лицами, индивидуальными предпринимателями и гражданами обязательных требований на автомобильном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>, городском наземном электрическом транспорте и в дорожном хозяйстве.</w:t>
      </w:r>
    </w:p>
    <w:p w:rsidR="0037565E" w:rsidRDefault="0037565E" w:rsidP="0037565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:rsidR="0037565E" w:rsidRDefault="0037565E" w:rsidP="0037565E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37565E" w:rsidRDefault="0037565E" w:rsidP="0037565E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37565E" w:rsidRDefault="0037565E" w:rsidP="0037565E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10.12.1995 № 196-ФЗ «О безопасности дорожного движения»;</w:t>
      </w:r>
    </w:p>
    <w:p w:rsidR="0037565E" w:rsidRDefault="0037565E" w:rsidP="0037565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 xml:space="preserve"> Федерального закона </w:t>
      </w:r>
      <w:r>
        <w:rPr>
          <w:rFonts w:eastAsia="Calibri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37565E" w:rsidRDefault="0037565E" w:rsidP="0037565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Федерального закона </w:t>
      </w:r>
      <w:r>
        <w:rPr>
          <w:rFonts w:eastAsia="Calibri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08.11.2007 № 259-ФЗ «Устав автомобильного транспорта и городского наземного электрического транспорта»;</w:t>
      </w:r>
    </w:p>
    <w:p w:rsidR="0037565E" w:rsidRDefault="0037565E" w:rsidP="00375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Pr="00C8113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81134">
        <w:rPr>
          <w:sz w:val="28"/>
          <w:szCs w:val="28"/>
        </w:rPr>
        <w:t xml:space="preserve"> от 10.12.1995 № 196-ФЗ  «О безопасности дорожного движения»</w:t>
      </w:r>
      <w:r w:rsidRPr="00643137">
        <w:rPr>
          <w:rFonts w:eastAsia="Calibri"/>
          <w:sz w:val="28"/>
        </w:rPr>
        <w:t>;</w:t>
      </w:r>
    </w:p>
    <w:p w:rsidR="0037565E" w:rsidRDefault="0037565E" w:rsidP="0037565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Федерального закона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7565E" w:rsidRDefault="0037565E" w:rsidP="0037565E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 w:rsidRPr="00C81134">
        <w:rPr>
          <w:rFonts w:eastAsia="Calibri"/>
          <w:sz w:val="28"/>
          <w:szCs w:val="28"/>
        </w:rPr>
        <w:t>Приказ</w:t>
      </w:r>
      <w:r>
        <w:rPr>
          <w:rFonts w:eastAsia="Calibri"/>
          <w:sz w:val="28"/>
          <w:szCs w:val="28"/>
        </w:rPr>
        <w:t xml:space="preserve">а </w:t>
      </w:r>
      <w:r w:rsidRPr="00C81134">
        <w:rPr>
          <w:rFonts w:eastAsia="Calibri"/>
          <w:sz w:val="28"/>
          <w:szCs w:val="28"/>
        </w:rPr>
        <w:t>Минтранса России от 16.11.2012 № 402 «Об  утверждении  Классификации  работ  по  капитальному  ремонту,  ремонту  и  сод</w:t>
      </w:r>
      <w:r>
        <w:rPr>
          <w:rFonts w:eastAsia="Calibri"/>
          <w:sz w:val="28"/>
          <w:szCs w:val="28"/>
        </w:rPr>
        <w:t>ержанию  автомобильных  дорог»</w:t>
      </w:r>
      <w:r>
        <w:rPr>
          <w:rFonts w:eastAsia="Calibri"/>
          <w:sz w:val="28"/>
          <w:szCs w:val="28"/>
          <w:lang w:val="en-US"/>
        </w:rPr>
        <w:t>;</w:t>
      </w:r>
    </w:p>
    <w:p w:rsidR="0037565E" w:rsidRPr="007961FC" w:rsidRDefault="0037565E" w:rsidP="0037565E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округ, утвержденного решением Совета депутатов от 31.05.2023 № 274 (далее –  Положение о муниципальном контроле на автомобильном транспорте, городском наземном электрическом транспорте и в дорожном хозяйстве).</w:t>
      </w:r>
    </w:p>
    <w:p w:rsidR="0037565E" w:rsidRDefault="0037565E" w:rsidP="0037565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Доклад содержит материалы обобщения правоприменительной практики по муниципальному контролю на автомобильном транспорте, городском наземном электрическом транспорте и в дорожном хозяйстве. </w:t>
      </w:r>
    </w:p>
    <w:p w:rsidR="0037565E" w:rsidRDefault="0037565E" w:rsidP="0037565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37565E" w:rsidRDefault="0037565E" w:rsidP="0037565E">
      <w:pPr>
        <w:ind w:firstLine="708"/>
        <w:jc w:val="both"/>
        <w:rPr>
          <w:rFonts w:eastAsia="Calibri"/>
          <w:sz w:val="28"/>
          <w:szCs w:val="28"/>
        </w:rPr>
      </w:pPr>
    </w:p>
    <w:p w:rsidR="0037565E" w:rsidRDefault="0037565E" w:rsidP="0037565E">
      <w:pPr>
        <w:pStyle w:val="a3"/>
        <w:numPr>
          <w:ilvl w:val="0"/>
          <w:numId w:val="4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</w:t>
      </w:r>
    </w:p>
    <w:p w:rsidR="0037565E" w:rsidRDefault="0037565E" w:rsidP="0037565E">
      <w:pPr>
        <w:jc w:val="center"/>
        <w:rPr>
          <w:rFonts w:eastAsia="Calibri"/>
          <w:b/>
          <w:bCs/>
          <w:sz w:val="28"/>
          <w:szCs w:val="28"/>
        </w:rPr>
      </w:pPr>
    </w:p>
    <w:p w:rsidR="0037565E" w:rsidRDefault="0037565E" w:rsidP="0037565E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Реализация полномочий муниципального контроля </w:t>
      </w:r>
      <w:r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37565E" w:rsidRDefault="0037565E" w:rsidP="0037565E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37565E" w:rsidRDefault="0037565E" w:rsidP="0037565E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стимулирования добросовестного соблюдения обязательных требований;</w:t>
      </w:r>
    </w:p>
    <w:p w:rsidR="0037565E" w:rsidRDefault="0037565E" w:rsidP="0037565E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37565E" w:rsidRDefault="0037565E" w:rsidP="0037565E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охраны прав и законных интересов, уважения достоинства личности, деловой репутации контролируемых лиц;</w:t>
      </w:r>
    </w:p>
    <w:p w:rsidR="0037565E" w:rsidRDefault="0037565E" w:rsidP="0037565E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37565E" w:rsidRDefault="0037565E" w:rsidP="0037565E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сохранения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37565E" w:rsidRDefault="0037565E" w:rsidP="0037565E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37565E" w:rsidRDefault="0037565E" w:rsidP="0037565E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37565E" w:rsidRDefault="0037565E" w:rsidP="0037565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 xml:space="preserve">В соответствии с требованиями части 3 статьи 46 Федерального закона № 248-ФЗ 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>
        <w:rPr>
          <w:rFonts w:eastAsia="Calibri"/>
          <w:sz w:val="28"/>
          <w:szCs w:val="28"/>
        </w:rPr>
        <w:t>, программа профилактики рисков причинения вреда.</w:t>
      </w:r>
    </w:p>
    <w:p w:rsidR="0037565E" w:rsidRDefault="0037565E" w:rsidP="0037565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spellStart"/>
      <w:proofErr w:type="gramStart"/>
      <w:r>
        <w:rPr>
          <w:rFonts w:eastAsia="Calibri"/>
          <w:sz w:val="28"/>
          <w:szCs w:val="28"/>
        </w:rPr>
        <w:t>Единообразность</w:t>
      </w:r>
      <w:proofErr w:type="spellEnd"/>
      <w:r>
        <w:rPr>
          <w:rFonts w:eastAsia="Calibri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proofErr w:type="gramEnd"/>
      <w:r>
        <w:rPr>
          <w:rFonts w:eastAsia="Calibri"/>
          <w:sz w:val="28"/>
          <w:szCs w:val="28"/>
        </w:rPr>
        <w:t xml:space="preserve"> городской округ.</w:t>
      </w:r>
    </w:p>
    <w:p w:rsidR="0037565E" w:rsidRDefault="0037565E" w:rsidP="0037565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37565E" w:rsidRDefault="0037565E" w:rsidP="0037565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37565E" w:rsidRDefault="0037565E" w:rsidP="0037565E">
      <w:pPr>
        <w:ind w:firstLine="708"/>
        <w:jc w:val="both"/>
        <w:rPr>
          <w:rFonts w:eastAsia="Calibri"/>
          <w:sz w:val="28"/>
          <w:szCs w:val="28"/>
        </w:rPr>
      </w:pPr>
    </w:p>
    <w:p w:rsidR="0037565E" w:rsidRDefault="0037565E" w:rsidP="0037565E">
      <w:pPr>
        <w:pStyle w:val="a3"/>
        <w:numPr>
          <w:ilvl w:val="0"/>
          <w:numId w:val="4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37565E" w:rsidRDefault="0037565E" w:rsidP="0037565E">
      <w:pPr>
        <w:ind w:left="720"/>
        <w:rPr>
          <w:rFonts w:eastAsia="Calibri"/>
          <w:b/>
          <w:sz w:val="28"/>
          <w:szCs w:val="28"/>
        </w:rPr>
      </w:pPr>
    </w:p>
    <w:p w:rsidR="0037565E" w:rsidRDefault="0037565E" w:rsidP="0037565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плановые контрольные (надзорные) мероприятия не проводятся. </w:t>
      </w:r>
    </w:p>
    <w:p w:rsidR="0037565E" w:rsidRDefault="0037565E" w:rsidP="0037565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10.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37565E" w:rsidRDefault="0037565E" w:rsidP="0037565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proofErr w:type="gramStart"/>
      <w:r>
        <w:rPr>
          <w:rFonts w:eastAsia="Calibri"/>
          <w:sz w:val="28"/>
          <w:szCs w:val="28"/>
        </w:rPr>
        <w:t xml:space="preserve">В соответствии с Положением </w:t>
      </w:r>
      <w:r w:rsidRPr="00BF32C0">
        <w:rPr>
          <w:rFonts w:eastAsia="Calibri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хозяйстве,</w:t>
      </w:r>
      <w:r>
        <w:rPr>
          <w:rFonts w:eastAsia="Calibri"/>
          <w:sz w:val="28"/>
          <w:szCs w:val="28"/>
        </w:rPr>
        <w:t xml:space="preserve"> с учетом требований части 7 статьи 22 и части 2 статьи 61 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 транспортного контроля не применяется.</w:t>
      </w:r>
      <w:proofErr w:type="gramEnd"/>
    </w:p>
    <w:p w:rsidR="0037565E" w:rsidRPr="00506390" w:rsidRDefault="0037565E" w:rsidP="0037565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проведения профилактических мероприятий за 2023 год объявлено и направлено 1 предостережение о недопустимости нарушения обязательных требований</w:t>
      </w:r>
      <w:r w:rsidRPr="00506390">
        <w:rPr>
          <w:rFonts w:eastAsia="Calibri"/>
          <w:sz w:val="28"/>
          <w:szCs w:val="28"/>
        </w:rPr>
        <w:t xml:space="preserve">, усматривающие признаки нарушения </w:t>
      </w:r>
      <w:r w:rsidRPr="00506390">
        <w:rPr>
          <w:sz w:val="28"/>
          <w:szCs w:val="28"/>
        </w:rPr>
        <w:t xml:space="preserve">пунктов 3, 4, 7 </w:t>
      </w:r>
      <w:r w:rsidRPr="00506390">
        <w:t xml:space="preserve"> </w:t>
      </w:r>
      <w:r w:rsidRPr="00506390">
        <w:rPr>
          <w:sz w:val="28"/>
          <w:szCs w:val="28"/>
        </w:rPr>
        <w:t>Постановления Правительства Российской Федерации от 01.10.2020 № 1586 «Об утверждении Правил перевозок пассажиров и багажа автомобильным транспортом и городским наземным электрическим транспортом».</w:t>
      </w:r>
      <w:r w:rsidRPr="00506390">
        <w:rPr>
          <w:rFonts w:eastAsia="Calibri"/>
          <w:sz w:val="28"/>
          <w:szCs w:val="28"/>
        </w:rPr>
        <w:t xml:space="preserve"> Возникновение нарушений обязательных требований контролируемыми </w:t>
      </w:r>
      <w:proofErr w:type="gramStart"/>
      <w:r w:rsidRPr="00506390">
        <w:rPr>
          <w:rFonts w:eastAsia="Calibri"/>
          <w:sz w:val="28"/>
          <w:szCs w:val="28"/>
        </w:rPr>
        <w:t>лицами</w:t>
      </w:r>
      <w:proofErr w:type="gramEnd"/>
      <w:r w:rsidRPr="00506390">
        <w:rPr>
          <w:rFonts w:eastAsia="Calibri"/>
          <w:sz w:val="28"/>
          <w:szCs w:val="28"/>
        </w:rPr>
        <w:t xml:space="preserve"> обусловлено следующими обстоятельствами:</w:t>
      </w:r>
    </w:p>
    <w:p w:rsidR="0037565E" w:rsidRPr="00506390" w:rsidRDefault="0037565E" w:rsidP="0037565E">
      <w:pPr>
        <w:ind w:firstLine="720"/>
        <w:jc w:val="both"/>
        <w:rPr>
          <w:rFonts w:eastAsia="Calibri"/>
          <w:sz w:val="28"/>
          <w:szCs w:val="28"/>
        </w:rPr>
      </w:pPr>
      <w:r w:rsidRPr="00506390">
        <w:rPr>
          <w:rFonts w:eastAsia="Calibri"/>
          <w:sz w:val="28"/>
          <w:szCs w:val="28"/>
        </w:rPr>
        <w:t>– неправильное применение и интерпретация действующего законодательства в области регулярных перевозок пассажиров и багажа пассажирским автотранспортом.</w:t>
      </w:r>
    </w:p>
    <w:p w:rsidR="0037565E" w:rsidRDefault="0037565E" w:rsidP="0037565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В целях профилактики рисков причинения вреда (ущерба) охраняемым законом ценностям в рамках проведения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37565E" w:rsidRDefault="0037565E" w:rsidP="0037565E">
      <w:pPr>
        <w:numPr>
          <w:ilvl w:val="0"/>
          <w:numId w:val="3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размещен перечень правовых актов, содержащих обязательные требования;</w:t>
      </w:r>
    </w:p>
    <w:p w:rsidR="0037565E" w:rsidRDefault="0037565E" w:rsidP="0037565E">
      <w:pPr>
        <w:numPr>
          <w:ilvl w:val="0"/>
          <w:numId w:val="3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37565E" w:rsidRDefault="0037565E" w:rsidP="0037565E">
      <w:pPr>
        <w:numPr>
          <w:ilvl w:val="0"/>
          <w:numId w:val="3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37565E" w:rsidRDefault="0037565E" w:rsidP="0037565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помощь).</w:t>
      </w:r>
    </w:p>
    <w:p w:rsidR="0037565E" w:rsidRDefault="0037565E" w:rsidP="0037565E">
      <w:pPr>
        <w:jc w:val="both"/>
        <w:rPr>
          <w:rFonts w:eastAsia="Calibri"/>
          <w:sz w:val="28"/>
          <w:szCs w:val="28"/>
        </w:rPr>
      </w:pPr>
    </w:p>
    <w:p w:rsidR="0037565E" w:rsidRDefault="0037565E" w:rsidP="0037565E">
      <w:pPr>
        <w:widowControl w:val="0"/>
        <w:numPr>
          <w:ilvl w:val="0"/>
          <w:numId w:val="4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37565E" w:rsidRDefault="0037565E" w:rsidP="0037565E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37565E" w:rsidRDefault="0037565E" w:rsidP="0037565E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</w:t>
      </w:r>
      <w:proofErr w:type="gramStart"/>
      <w:r>
        <w:rPr>
          <w:rFonts w:eastAsia="Calibri"/>
          <w:sz w:val="28"/>
          <w:szCs w:val="28"/>
        </w:rPr>
        <w:t>В силу части 1 статьи 5 Федерального закона от 31.07.2020 № 247-</w:t>
      </w:r>
      <w:r>
        <w:rPr>
          <w:rFonts w:eastAsia="Calibri"/>
          <w:sz w:val="28"/>
          <w:szCs w:val="28"/>
        </w:rPr>
        <w:lastRenderedPageBreak/>
        <w:t xml:space="preserve">ФЗ «Об обязательных требованиях в Российской Федерации» к охраняемым законом ценностям относятся </w:t>
      </w:r>
      <w:r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37565E" w:rsidRDefault="0037565E" w:rsidP="0037565E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1F1CDD">
        <w:rPr>
          <w:rFonts w:eastAsia="Calibri"/>
          <w:sz w:val="28"/>
          <w:szCs w:val="28"/>
        </w:rPr>
        <w:t>15.</w:t>
      </w:r>
      <w:r>
        <w:rPr>
          <w:rFonts w:eastAsia="Calibri"/>
          <w:sz w:val="28"/>
          <w:szCs w:val="28"/>
        </w:rPr>
        <w:t xml:space="preserve"> Анализ случаев зафиксированных признаков нарушения обязательных требований показывает, что у контролируемых лиц отсутствует понимание последствий в краткосрочной и долгосрочной перспективе, что влечет ненадлежащее исполнение требований законодательства в области </w:t>
      </w:r>
      <w:r w:rsidRPr="00506390">
        <w:rPr>
          <w:rFonts w:eastAsia="Calibri"/>
          <w:sz w:val="28"/>
          <w:szCs w:val="28"/>
        </w:rPr>
        <w:t>регулярных перевозок пассажиров и багажа пассажирским автотранспортом</w:t>
      </w:r>
      <w:r>
        <w:rPr>
          <w:rFonts w:eastAsia="Calibri"/>
          <w:sz w:val="28"/>
          <w:szCs w:val="28"/>
        </w:rPr>
        <w:t xml:space="preserve">. </w:t>
      </w:r>
    </w:p>
    <w:p w:rsidR="0037565E" w:rsidRDefault="0037565E" w:rsidP="0037565E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37565E" w:rsidRDefault="0037565E" w:rsidP="0037565E">
      <w:pPr>
        <w:numPr>
          <w:ilvl w:val="0"/>
          <w:numId w:val="4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37565E" w:rsidRDefault="0037565E" w:rsidP="0037565E">
      <w:pPr>
        <w:ind w:firstLine="720"/>
        <w:jc w:val="both"/>
        <w:rPr>
          <w:rFonts w:eastAsia="Calibri"/>
          <w:sz w:val="28"/>
          <w:szCs w:val="28"/>
        </w:rPr>
      </w:pPr>
    </w:p>
    <w:p w:rsidR="0037565E" w:rsidRDefault="0037565E" w:rsidP="0037565E">
      <w:pPr>
        <w:ind w:firstLine="720"/>
        <w:jc w:val="both"/>
        <w:rPr>
          <w:rFonts w:eastAsia="Calibri"/>
          <w:sz w:val="28"/>
          <w:szCs w:val="28"/>
        </w:rPr>
      </w:pPr>
      <w:r w:rsidRPr="001F1CDD">
        <w:rPr>
          <w:rFonts w:eastAsia="Calibri"/>
          <w:sz w:val="28"/>
          <w:szCs w:val="28"/>
        </w:rPr>
        <w:t>16.</w:t>
      </w:r>
      <w:r>
        <w:rPr>
          <w:rFonts w:eastAsia="Calibri"/>
          <w:sz w:val="28"/>
          <w:szCs w:val="28"/>
        </w:rPr>
        <w:t xml:space="preserve">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37565E" w:rsidRDefault="0037565E" w:rsidP="0037565E">
      <w:pPr>
        <w:ind w:firstLine="720"/>
        <w:jc w:val="both"/>
        <w:rPr>
          <w:rFonts w:eastAsia="Calibri"/>
          <w:sz w:val="28"/>
          <w:szCs w:val="28"/>
        </w:rPr>
      </w:pPr>
    </w:p>
    <w:p w:rsidR="0037565E" w:rsidRDefault="0037565E" w:rsidP="0037565E">
      <w:pPr>
        <w:widowControl w:val="0"/>
        <w:numPr>
          <w:ilvl w:val="0"/>
          <w:numId w:val="4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37565E" w:rsidRDefault="0037565E" w:rsidP="0037565E">
      <w:pPr>
        <w:widowControl w:val="0"/>
        <w:rPr>
          <w:b/>
          <w:bCs/>
          <w:sz w:val="28"/>
          <w:szCs w:val="28"/>
          <w:lang w:eastAsia="ru-RU"/>
        </w:rPr>
      </w:pPr>
    </w:p>
    <w:p w:rsidR="0037565E" w:rsidRDefault="0037565E" w:rsidP="0037565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BE7172" w:rsidRDefault="00BE7172"/>
    <w:sectPr w:rsidR="00BE7172" w:rsidSect="00BE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E63"/>
    <w:multiLevelType w:val="multilevel"/>
    <w:tmpl w:val="7AEC19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2BE5C75"/>
    <w:multiLevelType w:val="multilevel"/>
    <w:tmpl w:val="6FC66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89690D"/>
    <w:multiLevelType w:val="multilevel"/>
    <w:tmpl w:val="D8D024C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3">
    <w:nsid w:val="72AB4B79"/>
    <w:multiLevelType w:val="multilevel"/>
    <w:tmpl w:val="71E49C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565E"/>
    <w:rsid w:val="0037565E"/>
    <w:rsid w:val="00B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MUNCON1</dc:creator>
  <cp:lastModifiedBy>MUNCON1</cp:lastModifiedBy>
  <cp:revision>1</cp:revision>
  <dcterms:created xsi:type="dcterms:W3CDTF">2024-03-12T11:19:00Z</dcterms:created>
  <dcterms:modified xsi:type="dcterms:W3CDTF">2024-03-12T11:20:00Z</dcterms:modified>
</cp:coreProperties>
</file>